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75C0A" w14:textId="77777777" w:rsidR="001C0BDE" w:rsidRDefault="001C0BDE" w:rsidP="001C0BDE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14:paraId="0572EAB7" w14:textId="295F8FBB" w:rsidR="001C0BDE" w:rsidRDefault="001C0BDE" w:rsidP="001C0BDE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>к проекту указа Губернатора области «О внесении изменений в указ Губернатора области от 28.06.2011 № 275»</w:t>
      </w:r>
    </w:p>
    <w:p w14:paraId="24A3245B" w14:textId="77777777" w:rsidR="001C0BDE" w:rsidRDefault="001C0BDE" w:rsidP="001C0BDE">
      <w:pPr>
        <w:jc w:val="center"/>
        <w:rPr>
          <w:sz w:val="24"/>
        </w:rPr>
      </w:pPr>
    </w:p>
    <w:p w14:paraId="21B6818A" w14:textId="77777777" w:rsidR="001C0BDE" w:rsidRDefault="001C0BDE" w:rsidP="001C0BDE">
      <w:pPr>
        <w:tabs>
          <w:tab w:val="left" w:pos="2136"/>
        </w:tabs>
        <w:jc w:val="center"/>
        <w:rPr>
          <w:sz w:val="24"/>
          <w:szCs w:val="28"/>
        </w:rPr>
      </w:pPr>
    </w:p>
    <w:p w14:paraId="719453BC" w14:textId="77777777" w:rsidR="001C0BDE" w:rsidRDefault="001C0BDE" w:rsidP="001C0BDE">
      <w:pPr>
        <w:tabs>
          <w:tab w:val="left" w:pos="851"/>
        </w:tabs>
        <w:jc w:val="both"/>
        <w:rPr>
          <w:b/>
          <w:szCs w:val="28"/>
        </w:rPr>
      </w:pPr>
      <w:r>
        <w:rPr>
          <w:b/>
          <w:szCs w:val="28"/>
        </w:rPr>
        <w:tab/>
        <w:t>1. Общая характеристика проекта.</w:t>
      </w:r>
    </w:p>
    <w:p w14:paraId="625D53DF" w14:textId="43C6D06E" w:rsidR="001C0BDE" w:rsidRDefault="001C0BDE" w:rsidP="001C0BDE">
      <w:pPr>
        <w:ind w:right="-1" w:firstLine="851"/>
        <w:jc w:val="both"/>
      </w:pPr>
      <w:r>
        <w:t xml:space="preserve">Указом Губернатора области от 28.06.2011 № 275 «Об образовании координационного совета по делам инвалидов Ярославской области» </w:t>
      </w:r>
      <w:r w:rsidR="00B63D63">
        <w:t>образован</w:t>
      </w:r>
      <w:r>
        <w:t xml:space="preserve"> </w:t>
      </w:r>
      <w:r w:rsidR="00B63D63">
        <w:t>к</w:t>
      </w:r>
      <w:r w:rsidR="0028012D">
        <w:t>оординационный</w:t>
      </w:r>
      <w:r w:rsidR="00B63D63">
        <w:t xml:space="preserve"> совет по делам инвалидов Ярославской области</w:t>
      </w:r>
      <w:r>
        <w:t xml:space="preserve">. </w:t>
      </w:r>
      <w:r w:rsidR="0028012D">
        <w:t>Изначально</w:t>
      </w:r>
      <w:r w:rsidR="00B63D63">
        <w:t xml:space="preserve"> координационный совет по делам инвалидов возглавлял Губернатор области</w:t>
      </w:r>
      <w:r>
        <w:t>.</w:t>
      </w:r>
    </w:p>
    <w:p w14:paraId="31678687" w14:textId="77777777" w:rsidR="001C0BDE" w:rsidRDefault="001C0BDE" w:rsidP="001C0BDE">
      <w:pPr>
        <w:tabs>
          <w:tab w:val="left" w:pos="851"/>
        </w:tabs>
        <w:jc w:val="both"/>
        <w:rPr>
          <w:b/>
          <w:szCs w:val="28"/>
        </w:rPr>
      </w:pPr>
      <w:r>
        <w:rPr>
          <w:b/>
          <w:szCs w:val="28"/>
        </w:rPr>
        <w:tab/>
        <w:t>2. Основания для издания акта.</w:t>
      </w:r>
    </w:p>
    <w:p w14:paraId="6BA0ADD3" w14:textId="2B136A84" w:rsidR="001C0BDE" w:rsidRDefault="00E05889" w:rsidP="001C0BDE">
      <w:pPr>
        <w:tabs>
          <w:tab w:val="left" w:pos="851"/>
        </w:tabs>
        <w:ind w:firstLine="851"/>
        <w:jc w:val="both"/>
        <w:rPr>
          <w:szCs w:val="28"/>
        </w:rPr>
      </w:pPr>
      <w:r>
        <w:rPr>
          <w:szCs w:val="28"/>
        </w:rPr>
        <w:t xml:space="preserve">Проект указа подготовлен в </w:t>
      </w:r>
      <w:r w:rsidR="00436232">
        <w:rPr>
          <w:szCs w:val="28"/>
        </w:rPr>
        <w:t>связи с изменением наименовании структурных подразделений Правительства Ярославской области</w:t>
      </w:r>
      <w:r w:rsidR="001C0BDE">
        <w:t>.</w:t>
      </w:r>
    </w:p>
    <w:p w14:paraId="0E396E1E" w14:textId="77777777" w:rsidR="001C0BDE" w:rsidRDefault="001C0BDE" w:rsidP="001C0BDE">
      <w:pPr>
        <w:tabs>
          <w:tab w:val="left" w:pos="851"/>
        </w:tabs>
        <w:jc w:val="both"/>
        <w:rPr>
          <w:b/>
          <w:szCs w:val="28"/>
        </w:rPr>
      </w:pPr>
      <w:r>
        <w:rPr>
          <w:b/>
          <w:szCs w:val="28"/>
        </w:rPr>
        <w:tab/>
        <w:t>3. Возможные последствия принятия правового акта.</w:t>
      </w:r>
    </w:p>
    <w:p w14:paraId="4C422F1E" w14:textId="77777777" w:rsidR="001C0BDE" w:rsidRDefault="001C0BDE" w:rsidP="001C0BDE">
      <w:pPr>
        <w:tabs>
          <w:tab w:val="left" w:pos="851"/>
        </w:tabs>
        <w:ind w:firstLine="851"/>
        <w:jc w:val="both"/>
        <w:rPr>
          <w:szCs w:val="28"/>
        </w:rPr>
      </w:pPr>
      <w:r>
        <w:rPr>
          <w:szCs w:val="28"/>
        </w:rPr>
        <w:t>Принятие проекта указа не повлечет нежелательных социальных, экономических, политических и иных последствий.</w:t>
      </w:r>
    </w:p>
    <w:p w14:paraId="221670E9" w14:textId="77777777" w:rsidR="001C0BDE" w:rsidRDefault="001C0BDE" w:rsidP="001C0BDE">
      <w:pPr>
        <w:tabs>
          <w:tab w:val="left" w:pos="851"/>
        </w:tabs>
        <w:jc w:val="both"/>
        <w:rPr>
          <w:b/>
          <w:i/>
          <w:szCs w:val="28"/>
        </w:rPr>
      </w:pPr>
      <w:r>
        <w:rPr>
          <w:b/>
          <w:szCs w:val="28"/>
        </w:rPr>
        <w:tab/>
        <w:t>4. Оценка соответствия проекта правового акта федеральному и</w:t>
      </w:r>
      <w:r>
        <w:rPr>
          <w:szCs w:val="28"/>
        </w:rPr>
        <w:t xml:space="preserve"> </w:t>
      </w:r>
      <w:r>
        <w:rPr>
          <w:b/>
          <w:szCs w:val="28"/>
        </w:rPr>
        <w:t>региональному законодательству.</w:t>
      </w:r>
    </w:p>
    <w:p w14:paraId="51F65A68" w14:textId="690CC7F7" w:rsidR="001C0BDE" w:rsidRDefault="00436232" w:rsidP="001C0BDE">
      <w:pPr>
        <w:tabs>
          <w:tab w:val="left" w:pos="851"/>
        </w:tabs>
        <w:ind w:firstLine="851"/>
        <w:jc w:val="both"/>
        <w:rPr>
          <w:szCs w:val="28"/>
        </w:rPr>
      </w:pPr>
      <w:r>
        <w:rPr>
          <w:szCs w:val="28"/>
        </w:rPr>
        <w:t>Проект</w:t>
      </w:r>
      <w:r w:rsidR="001C0BDE">
        <w:rPr>
          <w:szCs w:val="28"/>
        </w:rPr>
        <w:t xml:space="preserve"> указа</w:t>
      </w:r>
      <w:r>
        <w:rPr>
          <w:szCs w:val="28"/>
        </w:rPr>
        <w:t xml:space="preserve"> Губернатора области соответствует федеральному и региональному законодательству</w:t>
      </w:r>
      <w:r w:rsidR="001C0BDE">
        <w:rPr>
          <w:szCs w:val="28"/>
        </w:rPr>
        <w:t>.</w:t>
      </w:r>
    </w:p>
    <w:p w14:paraId="72F737B9" w14:textId="77777777" w:rsidR="001C0BDE" w:rsidRDefault="001C0BDE" w:rsidP="001C0BDE">
      <w:pPr>
        <w:tabs>
          <w:tab w:val="left" w:pos="851"/>
        </w:tabs>
        <w:jc w:val="both"/>
        <w:rPr>
          <w:b/>
          <w:i/>
          <w:szCs w:val="28"/>
        </w:rPr>
      </w:pPr>
      <w:r>
        <w:rPr>
          <w:b/>
          <w:szCs w:val="28"/>
        </w:rPr>
        <w:tab/>
        <w:t>5. Финансово-экономическое обоснование проекта правового акта.</w:t>
      </w:r>
    </w:p>
    <w:p w14:paraId="53725FF6" w14:textId="40315C8D" w:rsidR="00B63D63" w:rsidRDefault="00B63D63" w:rsidP="00B63D63">
      <w:pPr>
        <w:tabs>
          <w:tab w:val="left" w:pos="851"/>
        </w:tabs>
        <w:ind w:firstLine="851"/>
        <w:jc w:val="both"/>
        <w:rPr>
          <w:szCs w:val="28"/>
        </w:rPr>
      </w:pPr>
      <w:r>
        <w:rPr>
          <w:szCs w:val="28"/>
        </w:rPr>
        <w:t xml:space="preserve">Реализация проекта </w:t>
      </w:r>
      <w:r w:rsidR="00436232">
        <w:rPr>
          <w:szCs w:val="28"/>
        </w:rPr>
        <w:t>указа</w:t>
      </w:r>
      <w:r>
        <w:rPr>
          <w:szCs w:val="28"/>
        </w:rPr>
        <w:t xml:space="preserve"> Губернатора области не повлечет дополнительных расходов областного бюджета.</w:t>
      </w:r>
    </w:p>
    <w:p w14:paraId="51755B89" w14:textId="77777777" w:rsidR="001C0BDE" w:rsidRDefault="001C0BDE" w:rsidP="001C0BDE">
      <w:pPr>
        <w:tabs>
          <w:tab w:val="left" w:pos="851"/>
        </w:tabs>
        <w:jc w:val="both"/>
        <w:rPr>
          <w:b/>
          <w:szCs w:val="28"/>
        </w:rPr>
      </w:pPr>
      <w:r>
        <w:rPr>
          <w:b/>
          <w:szCs w:val="28"/>
        </w:rPr>
        <w:tab/>
        <w:t>6. Информация о проведении оценки регулирующего воздействия и ее результатах.</w:t>
      </w:r>
    </w:p>
    <w:p w14:paraId="1E456765" w14:textId="77777777" w:rsidR="001C0BDE" w:rsidRDefault="001C0BDE" w:rsidP="001C0BDE">
      <w:pPr>
        <w:ind w:firstLine="720"/>
        <w:jc w:val="both"/>
        <w:rPr>
          <w:szCs w:val="28"/>
        </w:rPr>
      </w:pPr>
      <w:r>
        <w:rPr>
          <w:szCs w:val="28"/>
        </w:rPr>
        <w:t>Проведение оценки регулирующего воздействия не требуется.</w:t>
      </w:r>
    </w:p>
    <w:p w14:paraId="679C5240" w14:textId="277CA836" w:rsidR="001C0BDE" w:rsidRDefault="001C0BDE" w:rsidP="001C0BDE">
      <w:pPr>
        <w:ind w:firstLine="720"/>
        <w:jc w:val="both"/>
        <w:rPr>
          <w:szCs w:val="28"/>
        </w:rPr>
      </w:pPr>
      <w:r w:rsidRPr="00BE5B77">
        <w:rPr>
          <w:szCs w:val="28"/>
        </w:rPr>
        <w:t>В соответствии с пунктом 8.6 регламента Правительства области проект указа размещен</w:t>
      </w:r>
      <w:r w:rsidRPr="00BE5B77">
        <w:t xml:space="preserve"> на портале органов государственной власти Ярославской области для проведения независимой </w:t>
      </w:r>
      <w:r w:rsidR="00B63D63" w:rsidRPr="00BE5B77">
        <w:t>антикоррупци</w:t>
      </w:r>
      <w:r w:rsidR="00C32874">
        <w:t>онной экспертизы с 28</w:t>
      </w:r>
      <w:bookmarkStart w:id="0" w:name="_GoBack"/>
      <w:bookmarkEnd w:id="0"/>
      <w:r w:rsidRPr="00BE5B77">
        <w:t>.1</w:t>
      </w:r>
      <w:r w:rsidR="00D33438">
        <w:t>1</w:t>
      </w:r>
      <w:r w:rsidRPr="00BE5B77">
        <w:t>.202</w:t>
      </w:r>
      <w:r w:rsidR="00D33438">
        <w:t>3</w:t>
      </w:r>
      <w:r w:rsidRPr="00BE5B77">
        <w:t xml:space="preserve"> на 7 дней.</w:t>
      </w:r>
    </w:p>
    <w:p w14:paraId="730C42CE" w14:textId="77777777" w:rsidR="001C0BDE" w:rsidRDefault="001C0BDE" w:rsidP="001C0BDE">
      <w:pPr>
        <w:jc w:val="both"/>
        <w:rPr>
          <w:szCs w:val="28"/>
        </w:rPr>
      </w:pPr>
    </w:p>
    <w:p w14:paraId="386BC5B5" w14:textId="77777777" w:rsidR="001C0BDE" w:rsidRDefault="001C0BDE" w:rsidP="001C0BDE">
      <w:pPr>
        <w:jc w:val="both"/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5"/>
        <w:gridCol w:w="4553"/>
      </w:tblGrid>
      <w:tr w:rsidR="001C0BDE" w14:paraId="6AF4A4C4" w14:textId="77777777" w:rsidTr="008B31E2">
        <w:trPr>
          <w:trHeight w:val="399"/>
        </w:trPr>
        <w:tc>
          <w:tcPr>
            <w:tcW w:w="4800" w:type="dxa"/>
          </w:tcPr>
          <w:p w14:paraId="198C87C0" w14:textId="55EC8B5F" w:rsidR="001C0BDE" w:rsidRPr="00365285" w:rsidRDefault="00365285" w:rsidP="008B31E2">
            <w:pPr>
              <w:rPr>
                <w:szCs w:val="28"/>
              </w:rPr>
            </w:pPr>
            <w:r>
              <w:t>Министр труда и социальной поддержки населения Ярославской области</w:t>
            </w:r>
          </w:p>
          <w:p w14:paraId="3F407FCE" w14:textId="77777777" w:rsidR="001C0BDE" w:rsidRPr="00365285" w:rsidRDefault="001C0BDE" w:rsidP="008B31E2">
            <w:pPr>
              <w:jc w:val="both"/>
              <w:rPr>
                <w:szCs w:val="28"/>
              </w:rPr>
            </w:pPr>
          </w:p>
        </w:tc>
        <w:tc>
          <w:tcPr>
            <w:tcW w:w="4605" w:type="dxa"/>
            <w:vAlign w:val="bottom"/>
          </w:tcPr>
          <w:p w14:paraId="2873DE60" w14:textId="74085E55" w:rsidR="001C0BDE" w:rsidRDefault="001853E4" w:rsidP="008B31E2">
            <w:pPr>
              <w:ind w:left="452"/>
              <w:jc w:val="right"/>
              <w:rPr>
                <w:szCs w:val="28"/>
              </w:rPr>
            </w:pPr>
            <w:r>
              <w:rPr>
                <w:szCs w:val="28"/>
              </w:rPr>
              <w:t>Н.Л. Биочино</w:t>
            </w:r>
          </w:p>
          <w:p w14:paraId="0026C8DE" w14:textId="77777777" w:rsidR="001C0BDE" w:rsidRDefault="001C0BDE" w:rsidP="008B31E2">
            <w:pPr>
              <w:jc w:val="right"/>
              <w:rPr>
                <w:szCs w:val="28"/>
                <w:lang w:val="en-US"/>
              </w:rPr>
            </w:pPr>
          </w:p>
        </w:tc>
      </w:tr>
    </w:tbl>
    <w:p w14:paraId="4661F548" w14:textId="77777777" w:rsidR="001C0BDE" w:rsidRDefault="001C0BDE" w:rsidP="001C0BDE">
      <w:pPr>
        <w:jc w:val="both"/>
        <w:rPr>
          <w:szCs w:val="28"/>
        </w:rPr>
      </w:pPr>
    </w:p>
    <w:p w14:paraId="370B999B" w14:textId="77777777" w:rsidR="001C0BDE" w:rsidRDefault="001C0BDE" w:rsidP="001C0BDE">
      <w:pPr>
        <w:jc w:val="both"/>
        <w:rPr>
          <w:szCs w:val="28"/>
        </w:rPr>
      </w:pPr>
      <w:r>
        <w:rPr>
          <w:szCs w:val="28"/>
        </w:rPr>
        <w:t>Консультант-юрист                                                                        И.Г. Чипизубов</w:t>
      </w:r>
    </w:p>
    <w:p w14:paraId="5310AFF7" w14:textId="77777777" w:rsidR="001C0BDE" w:rsidRDefault="001C0BDE" w:rsidP="001C0BDE"/>
    <w:p w14:paraId="423B7CB5" w14:textId="77777777" w:rsidR="001C0BDE" w:rsidRDefault="001C0BDE" w:rsidP="001C0BDE"/>
    <w:p w14:paraId="7F2C0DC2" w14:textId="77777777" w:rsidR="001C0BDE" w:rsidRPr="00C53899" w:rsidRDefault="001C0BDE" w:rsidP="001C0BDE"/>
    <w:p w14:paraId="69F68D56" w14:textId="77777777" w:rsidR="00352147" w:rsidRPr="001C0BDE" w:rsidRDefault="00352147" w:rsidP="001C0BDE"/>
    <w:sectPr w:rsidR="00352147" w:rsidRPr="001C0BDE" w:rsidSect="008C78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53DAA4" w14:textId="77777777" w:rsidR="00A1633C" w:rsidRDefault="00A1633C">
      <w:r>
        <w:separator/>
      </w:r>
    </w:p>
  </w:endnote>
  <w:endnote w:type="continuationSeparator" w:id="0">
    <w:p w14:paraId="10F6033D" w14:textId="77777777" w:rsidR="00A1633C" w:rsidRDefault="00A1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31E0" w14:textId="77777777"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C9DDA" w14:textId="77777777" w:rsidR="00352147" w:rsidRPr="00A33B5F" w:rsidRDefault="00A1633C" w:rsidP="00352147">
    <w:pPr>
      <w:pStyle w:val="a8"/>
      <w:rPr>
        <w:sz w:val="16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1C0BDE" w:rsidRPr="001C0BDE">
      <w:rPr>
        <w:sz w:val="16"/>
      </w:rPr>
      <w:t>17203702</w:t>
    </w:r>
    <w:r>
      <w:rPr>
        <w:sz w:val="16"/>
      </w:rPr>
      <w:fldChar w:fldCharType="end"/>
    </w:r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1853E4" w:rsidRPr="001853E4">
      <w:rPr>
        <w:sz w:val="16"/>
      </w:rPr>
      <w:t>2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1EC82" w14:textId="0898938C"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490F50" w14:textId="77777777" w:rsidR="00A1633C" w:rsidRDefault="00A1633C">
      <w:r>
        <w:separator/>
      </w:r>
    </w:p>
  </w:footnote>
  <w:footnote w:type="continuationSeparator" w:id="0">
    <w:p w14:paraId="505FD272" w14:textId="77777777" w:rsidR="00A1633C" w:rsidRDefault="00A163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E05889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95DA7"/>
    <w:rsid w:val="000A42FE"/>
    <w:rsid w:val="000C4C30"/>
    <w:rsid w:val="000D2EA1"/>
    <w:rsid w:val="000E3D8C"/>
    <w:rsid w:val="00102136"/>
    <w:rsid w:val="001412D6"/>
    <w:rsid w:val="001425B5"/>
    <w:rsid w:val="00143CA1"/>
    <w:rsid w:val="00143E74"/>
    <w:rsid w:val="00166D24"/>
    <w:rsid w:val="00175F02"/>
    <w:rsid w:val="00180475"/>
    <w:rsid w:val="001827CE"/>
    <w:rsid w:val="001853E4"/>
    <w:rsid w:val="001A6543"/>
    <w:rsid w:val="001C0BDE"/>
    <w:rsid w:val="001C560D"/>
    <w:rsid w:val="001D7C14"/>
    <w:rsid w:val="001F14D1"/>
    <w:rsid w:val="0020023D"/>
    <w:rsid w:val="00210AE7"/>
    <w:rsid w:val="0022272F"/>
    <w:rsid w:val="002321FE"/>
    <w:rsid w:val="00247871"/>
    <w:rsid w:val="00247B75"/>
    <w:rsid w:val="00254654"/>
    <w:rsid w:val="00261FDC"/>
    <w:rsid w:val="00267EF0"/>
    <w:rsid w:val="002744F4"/>
    <w:rsid w:val="0028012D"/>
    <w:rsid w:val="0028500D"/>
    <w:rsid w:val="0029507F"/>
    <w:rsid w:val="002A28F2"/>
    <w:rsid w:val="002E1D2A"/>
    <w:rsid w:val="002E71DD"/>
    <w:rsid w:val="0032234F"/>
    <w:rsid w:val="00352147"/>
    <w:rsid w:val="0035432A"/>
    <w:rsid w:val="0035489C"/>
    <w:rsid w:val="00360FDC"/>
    <w:rsid w:val="00365285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36232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4A77"/>
    <w:rsid w:val="005E719A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A02A1D"/>
    <w:rsid w:val="00A1633C"/>
    <w:rsid w:val="00A21BFC"/>
    <w:rsid w:val="00A2387A"/>
    <w:rsid w:val="00A3171A"/>
    <w:rsid w:val="00A32EDE"/>
    <w:rsid w:val="00A33B5F"/>
    <w:rsid w:val="00A55D70"/>
    <w:rsid w:val="00A7501C"/>
    <w:rsid w:val="00A80559"/>
    <w:rsid w:val="00A820B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132A"/>
    <w:rsid w:val="00AF7478"/>
    <w:rsid w:val="00B268B9"/>
    <w:rsid w:val="00B3710A"/>
    <w:rsid w:val="00B5176A"/>
    <w:rsid w:val="00B51F7E"/>
    <w:rsid w:val="00B526D3"/>
    <w:rsid w:val="00B63D6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E5B77"/>
    <w:rsid w:val="00BF4148"/>
    <w:rsid w:val="00C32874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33438"/>
    <w:rsid w:val="00D42F9E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E05889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7F0D"/>
    <w:rsid w:val="00EF6631"/>
    <w:rsid w:val="00F37B58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803D2A-E38A-48A0-BEDE-B70FF8E3E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177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Воронова Татьяна Николаевна</cp:lastModifiedBy>
  <cp:revision>6</cp:revision>
  <cp:lastPrinted>2011-05-31T14:02:00Z</cp:lastPrinted>
  <dcterms:created xsi:type="dcterms:W3CDTF">2023-11-13T12:38:00Z</dcterms:created>
  <dcterms:modified xsi:type="dcterms:W3CDTF">2023-11-27T17:26:00Z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2</vt:lpwstr>
  </property>
  <property fmtid="{D5CDD505-2E9C-101B-9397-08002B2CF9AE}" pid="12" name="ИД">
    <vt:lpwstr>17203702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